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27B" w:rsidRPr="0095627B" w:rsidRDefault="0095627B" w:rsidP="0095627B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val="en-US" w:eastAsia="en-US"/>
        </w:rPr>
      </w:pPr>
      <w:r w:rsidRPr="0095627B">
        <w:rPr>
          <w:rFonts w:ascii="Cambria" w:eastAsia="Times New Roman" w:hAnsi="Cambria" w:cs="Times New Roman"/>
          <w:b/>
          <w:bCs/>
          <w:sz w:val="24"/>
          <w:szCs w:val="24"/>
          <w:lang w:val="en-US" w:eastAsia="en-US"/>
        </w:rPr>
        <w:t xml:space="preserve">Case study – </w:t>
      </w:r>
      <w:proofErr w:type="spellStart"/>
      <w:r w:rsidRPr="0095627B">
        <w:rPr>
          <w:rFonts w:ascii="Cambria" w:eastAsia="Times New Roman" w:hAnsi="Cambria" w:cs="Times New Roman"/>
          <w:b/>
          <w:bCs/>
          <w:sz w:val="24"/>
          <w:szCs w:val="24"/>
          <w:lang w:val="en-US" w:eastAsia="en-US"/>
        </w:rPr>
        <w:t>Menadžment</w:t>
      </w:r>
      <w:proofErr w:type="spellEnd"/>
      <w:r w:rsidRPr="0095627B">
        <w:rPr>
          <w:rFonts w:ascii="Cambria" w:eastAsia="Times New Roman" w:hAnsi="Cambria" w:cs="Times New Roman"/>
          <w:b/>
          <w:bCs/>
          <w:sz w:val="24"/>
          <w:szCs w:val="24"/>
          <w:lang w:val="en-US" w:eastAsia="en-US"/>
        </w:rPr>
        <w:t xml:space="preserve"> u </w:t>
      </w:r>
      <w:proofErr w:type="spellStart"/>
      <w:r w:rsidRPr="0095627B">
        <w:rPr>
          <w:rFonts w:ascii="Cambria" w:eastAsia="Times New Roman" w:hAnsi="Cambria" w:cs="Times New Roman"/>
          <w:b/>
          <w:bCs/>
          <w:sz w:val="24"/>
          <w:szCs w:val="24"/>
          <w:lang w:val="en-US" w:eastAsia="en-US"/>
        </w:rPr>
        <w:t>računovodstvu</w:t>
      </w:r>
      <w:proofErr w:type="spellEnd"/>
      <w:r w:rsidRPr="0095627B">
        <w:rPr>
          <w:rFonts w:ascii="Cambria" w:eastAsia="Times New Roman" w:hAnsi="Cambria" w:cs="Times New Roman"/>
          <w:b/>
          <w:bCs/>
          <w:sz w:val="24"/>
          <w:szCs w:val="24"/>
          <w:lang w:val="en-US" w:eastAsia="en-US"/>
        </w:rPr>
        <w:t xml:space="preserve"> 2022/ 23</w:t>
      </w:r>
    </w:p>
    <w:p w:rsidR="0095627B" w:rsidRPr="0095627B" w:rsidRDefault="0095627B" w:rsidP="0095627B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val="en-US" w:eastAsia="en-US"/>
        </w:rPr>
      </w:pPr>
      <w:r w:rsidRPr="0095627B"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> </w:t>
      </w:r>
    </w:p>
    <w:p w:rsidR="0095627B" w:rsidRPr="0095627B" w:rsidRDefault="0095627B" w:rsidP="009562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val="en-US" w:eastAsia="en-US"/>
        </w:rPr>
      </w:pPr>
      <w:proofErr w:type="spellStart"/>
      <w:r w:rsidRPr="0095627B"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>Termin</w:t>
      </w:r>
      <w:proofErr w:type="spellEnd"/>
      <w:r w:rsidRPr="0095627B"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 xml:space="preserve"> </w:t>
      </w:r>
      <w:proofErr w:type="spellStart"/>
      <w:r w:rsidRPr="0095627B"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>prijave</w:t>
      </w:r>
      <w:proofErr w:type="spellEnd"/>
      <w:r w:rsidRPr="0095627B"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 xml:space="preserve"> </w:t>
      </w:r>
      <w:proofErr w:type="spellStart"/>
      <w:r w:rsidRPr="0095627B"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>projektnog</w:t>
      </w:r>
      <w:proofErr w:type="spellEnd"/>
      <w:r w:rsidRPr="0095627B"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 xml:space="preserve"> </w:t>
      </w:r>
      <w:proofErr w:type="spellStart"/>
      <w:r w:rsidRPr="0095627B"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>zadatka</w:t>
      </w:r>
      <w:proofErr w:type="spellEnd"/>
      <w:r w:rsidRPr="0095627B"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 xml:space="preserve"> je 21.02.</w:t>
      </w:r>
      <w:r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 xml:space="preserve">2023 </w:t>
      </w:r>
      <w:proofErr w:type="spellStart"/>
      <w:r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>godine</w:t>
      </w:r>
      <w:proofErr w:type="spellEnd"/>
      <w:r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>na</w:t>
      </w:r>
      <w:proofErr w:type="spellEnd"/>
      <w:r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>času</w:t>
      </w:r>
      <w:proofErr w:type="spellEnd"/>
      <w:r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>predavanja</w:t>
      </w:r>
      <w:proofErr w:type="spellEnd"/>
      <w:r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 xml:space="preserve"> (</w:t>
      </w:r>
      <w:proofErr w:type="spellStart"/>
      <w:r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>izvlače</w:t>
      </w:r>
      <w:proofErr w:type="spellEnd"/>
      <w:r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 xml:space="preserve"> se </w:t>
      </w:r>
      <w:proofErr w:type="spellStart"/>
      <w:r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>listiće</w:t>
      </w:r>
      <w:proofErr w:type="spellEnd"/>
      <w:r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>sa</w:t>
      </w:r>
      <w:proofErr w:type="spellEnd"/>
      <w:r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 xml:space="preserve"> temom)</w:t>
      </w:r>
      <w:bookmarkStart w:id="0" w:name="_GoBack"/>
      <w:bookmarkEnd w:id="0"/>
    </w:p>
    <w:p w:rsidR="0095627B" w:rsidRPr="0095627B" w:rsidRDefault="0095627B" w:rsidP="009562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val="en-US" w:eastAsia="en-US"/>
        </w:rPr>
      </w:pPr>
      <w:proofErr w:type="spellStart"/>
      <w:r w:rsidRPr="0095627B"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>Projektni</w:t>
      </w:r>
      <w:proofErr w:type="spellEnd"/>
      <w:r w:rsidRPr="0095627B"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 xml:space="preserve"> </w:t>
      </w:r>
      <w:proofErr w:type="spellStart"/>
      <w:r w:rsidRPr="0095627B"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>zadatak</w:t>
      </w:r>
      <w:proofErr w:type="spellEnd"/>
      <w:r w:rsidRPr="0095627B"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 xml:space="preserve"> se </w:t>
      </w:r>
      <w:proofErr w:type="spellStart"/>
      <w:r w:rsidRPr="0095627B"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>može</w:t>
      </w:r>
      <w:proofErr w:type="spellEnd"/>
      <w:r w:rsidRPr="0095627B"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 xml:space="preserve"> </w:t>
      </w:r>
      <w:proofErr w:type="spellStart"/>
      <w:r w:rsidRPr="0095627B"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>raditi</w:t>
      </w:r>
      <w:proofErr w:type="spellEnd"/>
      <w:r w:rsidRPr="0095627B"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 xml:space="preserve"> </w:t>
      </w:r>
      <w:proofErr w:type="spellStart"/>
      <w:r w:rsidRPr="0095627B"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>individualno</w:t>
      </w:r>
      <w:proofErr w:type="spellEnd"/>
      <w:r w:rsidRPr="0095627B"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95627B"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>ili</w:t>
      </w:r>
      <w:proofErr w:type="spellEnd"/>
      <w:proofErr w:type="gramEnd"/>
      <w:r w:rsidRPr="0095627B"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 xml:space="preserve"> u </w:t>
      </w:r>
      <w:proofErr w:type="spellStart"/>
      <w:r w:rsidRPr="0095627B"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>grupi</w:t>
      </w:r>
      <w:proofErr w:type="spellEnd"/>
      <w:r w:rsidRPr="0095627B"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 xml:space="preserve"> (2 </w:t>
      </w:r>
      <w:proofErr w:type="spellStart"/>
      <w:r w:rsidRPr="0095627B"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>člana</w:t>
      </w:r>
      <w:proofErr w:type="spellEnd"/>
      <w:r w:rsidRPr="0095627B"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>!)</w:t>
      </w:r>
    </w:p>
    <w:p w:rsidR="00AF32DC" w:rsidRPr="0095627B" w:rsidRDefault="0095627B" w:rsidP="009562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val="en-US" w:eastAsia="en-US"/>
        </w:rPr>
      </w:pPr>
      <w:r w:rsidRPr="0095627B"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>Student/</w:t>
      </w:r>
      <w:proofErr w:type="spellStart"/>
      <w:r w:rsidRPr="0095627B"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>ica</w:t>
      </w:r>
      <w:proofErr w:type="spellEnd"/>
      <w:r w:rsidRPr="0095627B"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 xml:space="preserve"> je u </w:t>
      </w:r>
      <w:proofErr w:type="spellStart"/>
      <w:r w:rsidRPr="0095627B"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>obavezi</w:t>
      </w:r>
      <w:proofErr w:type="spellEnd"/>
      <w:r w:rsidRPr="0095627B"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 xml:space="preserve"> da </w:t>
      </w:r>
      <w:proofErr w:type="spellStart"/>
      <w:r w:rsidRPr="0095627B"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>naprabi</w:t>
      </w:r>
      <w:proofErr w:type="spellEnd"/>
      <w:r w:rsidRPr="0095627B"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 xml:space="preserve"> </w:t>
      </w:r>
      <w:proofErr w:type="spellStart"/>
      <w:r w:rsidRPr="0095627B"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>samo</w:t>
      </w:r>
      <w:proofErr w:type="spellEnd"/>
      <w:r w:rsidRPr="0095627B"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 xml:space="preserve"> </w:t>
      </w:r>
      <w:proofErr w:type="spellStart"/>
      <w:r w:rsidRPr="0095627B"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>prezentaciju</w:t>
      </w:r>
      <w:proofErr w:type="spellEnd"/>
      <w:r w:rsidRPr="0095627B"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 xml:space="preserve"> i da </w:t>
      </w:r>
      <w:proofErr w:type="spellStart"/>
      <w:r w:rsidRPr="0095627B"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>istu</w:t>
      </w:r>
      <w:proofErr w:type="spellEnd"/>
      <w:r w:rsidRPr="0095627B"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 xml:space="preserve"> </w:t>
      </w:r>
      <w:proofErr w:type="spellStart"/>
      <w:r w:rsidRPr="0095627B"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>dostavi</w:t>
      </w:r>
      <w:proofErr w:type="spellEnd"/>
      <w:r w:rsidRPr="0095627B"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 xml:space="preserve"> </w:t>
      </w:r>
      <w:proofErr w:type="spellStart"/>
      <w:r w:rsidRPr="0095627B"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>prije</w:t>
      </w:r>
      <w:proofErr w:type="spellEnd"/>
      <w:r w:rsidRPr="0095627B"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 xml:space="preserve"> </w:t>
      </w:r>
      <w:proofErr w:type="spellStart"/>
      <w:r w:rsidRPr="0095627B"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>termina</w:t>
      </w:r>
      <w:proofErr w:type="spellEnd"/>
      <w:r w:rsidRPr="0095627B"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 xml:space="preserve"> </w:t>
      </w:r>
      <w:proofErr w:type="spellStart"/>
      <w:r w:rsidRPr="0095627B"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>prezentovanja</w:t>
      </w:r>
      <w:proofErr w:type="spellEnd"/>
      <w:r w:rsidRPr="0095627B"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>.</w:t>
      </w:r>
    </w:p>
    <w:tbl>
      <w:tblPr>
        <w:tblW w:w="478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6"/>
        <w:gridCol w:w="6904"/>
      </w:tblGrid>
      <w:tr w:rsidR="0095627B" w:rsidRPr="0095627B" w:rsidTr="00D813F6">
        <w:trPr>
          <w:cantSplit/>
          <w:trHeight w:val="221"/>
        </w:trPr>
        <w:tc>
          <w:tcPr>
            <w:tcW w:w="1143" w:type="pct"/>
          </w:tcPr>
          <w:p w:rsidR="0095627B" w:rsidRPr="0095627B" w:rsidRDefault="0095627B" w:rsidP="00D813F6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95627B">
              <w:rPr>
                <w:rFonts w:ascii="Cambria" w:eastAsia="Times New Roman" w:hAnsi="Cambria" w:cs="Arial"/>
                <w:sz w:val="20"/>
                <w:szCs w:val="20"/>
              </w:rPr>
              <w:t>III nedjelja</w:t>
            </w:r>
          </w:p>
          <w:p w:rsidR="0095627B" w:rsidRPr="0095627B" w:rsidRDefault="0095627B" w:rsidP="00D813F6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95627B">
              <w:rPr>
                <w:rFonts w:ascii="Cambria" w:eastAsia="Times New Roman" w:hAnsi="Cambria" w:cs="Arial"/>
                <w:sz w:val="20"/>
                <w:szCs w:val="20"/>
              </w:rPr>
              <w:t>28.02</w:t>
            </w:r>
          </w:p>
        </w:tc>
        <w:tc>
          <w:tcPr>
            <w:tcW w:w="3857" w:type="pct"/>
            <w:tcBorders>
              <w:top w:val="dotted" w:sz="4" w:space="0" w:color="auto"/>
              <w:bottom w:val="single" w:sz="4" w:space="0" w:color="auto"/>
            </w:tcBorders>
          </w:tcPr>
          <w:p w:rsidR="0095627B" w:rsidRPr="0095627B" w:rsidRDefault="0095627B" w:rsidP="00D813F6">
            <w:pPr>
              <w:pStyle w:val="BodyText3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95627B">
              <w:rPr>
                <w:rFonts w:ascii="Cambria" w:hAnsi="Cambria" w:cs="Arial"/>
                <w:b/>
                <w:bCs/>
                <w:sz w:val="16"/>
                <w:szCs w:val="16"/>
              </w:rPr>
              <w:t>KVANTITATIVNE KARAKTERISTIKE INFORMACIJA UPRAVLJAČKOG RAČUNOVODSTVA-POJAM I ZNAČAJ</w:t>
            </w:r>
          </w:p>
          <w:p w:rsidR="0095627B" w:rsidRPr="0095627B" w:rsidRDefault="0095627B" w:rsidP="00D813F6">
            <w:pPr>
              <w:pStyle w:val="BodyText3"/>
              <w:rPr>
                <w:rFonts w:ascii="Cambria" w:hAnsi="Cambria" w:cs="Arial"/>
                <w:szCs w:val="20"/>
              </w:rPr>
            </w:pPr>
          </w:p>
        </w:tc>
      </w:tr>
      <w:tr w:rsidR="0095627B" w:rsidRPr="0095627B" w:rsidTr="00D813F6">
        <w:trPr>
          <w:cantSplit/>
          <w:trHeight w:val="221"/>
        </w:trPr>
        <w:tc>
          <w:tcPr>
            <w:tcW w:w="1143" w:type="pct"/>
          </w:tcPr>
          <w:p w:rsidR="0095627B" w:rsidRPr="0095627B" w:rsidRDefault="0095627B" w:rsidP="00D813F6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95627B">
              <w:rPr>
                <w:rFonts w:ascii="Cambria" w:eastAsia="Times New Roman" w:hAnsi="Cambria" w:cs="Arial"/>
                <w:sz w:val="20"/>
                <w:szCs w:val="20"/>
              </w:rPr>
              <w:t>IV nedjelja</w:t>
            </w:r>
          </w:p>
          <w:p w:rsidR="0095627B" w:rsidRPr="0095627B" w:rsidRDefault="0095627B" w:rsidP="00D813F6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95627B">
              <w:rPr>
                <w:rFonts w:ascii="Cambria" w:eastAsia="Times New Roman" w:hAnsi="Cambria" w:cs="Arial"/>
                <w:sz w:val="20"/>
                <w:szCs w:val="20"/>
              </w:rPr>
              <w:t>7.03</w:t>
            </w:r>
          </w:p>
        </w:tc>
        <w:tc>
          <w:tcPr>
            <w:tcW w:w="3857" w:type="pct"/>
            <w:tcBorders>
              <w:top w:val="dotted" w:sz="4" w:space="0" w:color="auto"/>
              <w:bottom w:val="single" w:sz="4" w:space="0" w:color="auto"/>
            </w:tcBorders>
          </w:tcPr>
          <w:p w:rsidR="0095627B" w:rsidRPr="0095627B" w:rsidRDefault="0095627B" w:rsidP="00D813F6">
            <w:pPr>
              <w:pStyle w:val="BodyText3"/>
              <w:rPr>
                <w:rFonts w:ascii="Cambria" w:hAnsi="Cambria" w:cs="Arial"/>
                <w:sz w:val="16"/>
                <w:szCs w:val="16"/>
                <w:lang w:val="en-US"/>
              </w:rPr>
            </w:pPr>
            <w:r w:rsidRPr="0095627B">
              <w:rPr>
                <w:rFonts w:ascii="Cambria" w:hAnsi="Cambria" w:cs="Arial"/>
                <w:b/>
                <w:bCs/>
                <w:sz w:val="16"/>
                <w:szCs w:val="16"/>
              </w:rPr>
              <w:t>POTREBA ZASPRECIFIČNIM  INFORMACIJAMA UPRAVLJAČKOG RAČUNOVODSTVA ZAVISNO OD NIVOA MENADŽMENTA</w:t>
            </w:r>
          </w:p>
        </w:tc>
      </w:tr>
      <w:tr w:rsidR="0095627B" w:rsidRPr="0095627B" w:rsidTr="00D813F6">
        <w:trPr>
          <w:cantSplit/>
          <w:trHeight w:val="220"/>
        </w:trPr>
        <w:tc>
          <w:tcPr>
            <w:tcW w:w="1143" w:type="pct"/>
          </w:tcPr>
          <w:p w:rsidR="0095627B" w:rsidRPr="0095627B" w:rsidRDefault="0095627B" w:rsidP="00D813F6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95627B">
              <w:rPr>
                <w:rFonts w:ascii="Cambria" w:eastAsia="Times New Roman" w:hAnsi="Cambria" w:cs="Arial"/>
                <w:sz w:val="20"/>
                <w:szCs w:val="20"/>
              </w:rPr>
              <w:t>V nedjelja</w:t>
            </w:r>
          </w:p>
          <w:p w:rsidR="0095627B" w:rsidRPr="0095627B" w:rsidRDefault="0095627B" w:rsidP="00D813F6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95627B">
              <w:rPr>
                <w:rFonts w:ascii="Cambria" w:eastAsia="Times New Roman" w:hAnsi="Cambria" w:cs="Arial"/>
                <w:sz w:val="20"/>
                <w:szCs w:val="20"/>
              </w:rPr>
              <w:t>14.03</w:t>
            </w:r>
          </w:p>
        </w:tc>
        <w:tc>
          <w:tcPr>
            <w:tcW w:w="3857" w:type="pct"/>
            <w:tcBorders>
              <w:top w:val="dotted" w:sz="4" w:space="0" w:color="auto"/>
              <w:bottom w:val="single" w:sz="4" w:space="0" w:color="auto"/>
            </w:tcBorders>
          </w:tcPr>
          <w:p w:rsidR="0095627B" w:rsidRPr="0095627B" w:rsidRDefault="0095627B" w:rsidP="00D813F6">
            <w:pPr>
              <w:pStyle w:val="BodyText3"/>
              <w:rPr>
                <w:rFonts w:ascii="Cambria" w:hAnsi="Cambria" w:cs="Arial"/>
                <w:sz w:val="16"/>
                <w:szCs w:val="16"/>
                <w:lang w:val="en-US"/>
              </w:rPr>
            </w:pPr>
            <w:r w:rsidRPr="0095627B">
              <w:rPr>
                <w:rFonts w:ascii="Cambria" w:hAnsi="Cambria" w:cs="Arial"/>
                <w:b/>
                <w:bCs/>
                <w:sz w:val="16"/>
                <w:szCs w:val="16"/>
              </w:rPr>
              <w:t>UPRAVLJAČKI RAČUNOVOĐA-NEKADA I SADA</w:t>
            </w:r>
            <w:r w:rsidRPr="0095627B">
              <w:rPr>
                <w:rFonts w:ascii="Cambria" w:hAnsi="Cambria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95627B" w:rsidRPr="0095627B" w:rsidTr="00D813F6">
        <w:trPr>
          <w:cantSplit/>
          <w:trHeight w:val="221"/>
        </w:trPr>
        <w:tc>
          <w:tcPr>
            <w:tcW w:w="1143" w:type="pct"/>
          </w:tcPr>
          <w:p w:rsidR="0095627B" w:rsidRPr="0095627B" w:rsidRDefault="0095627B" w:rsidP="00D813F6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95627B">
              <w:rPr>
                <w:rFonts w:ascii="Cambria" w:eastAsia="Times New Roman" w:hAnsi="Cambria" w:cs="Arial"/>
                <w:sz w:val="20"/>
                <w:szCs w:val="20"/>
              </w:rPr>
              <w:t>VI nedjelja</w:t>
            </w:r>
          </w:p>
          <w:p w:rsidR="0095627B" w:rsidRPr="0095627B" w:rsidRDefault="0095627B" w:rsidP="00D813F6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95627B">
              <w:rPr>
                <w:rFonts w:ascii="Cambria" w:eastAsia="Times New Roman" w:hAnsi="Cambria" w:cs="Arial"/>
                <w:sz w:val="20"/>
                <w:szCs w:val="20"/>
              </w:rPr>
              <w:t>21.03</w:t>
            </w:r>
          </w:p>
        </w:tc>
        <w:tc>
          <w:tcPr>
            <w:tcW w:w="3857" w:type="pct"/>
            <w:tcBorders>
              <w:top w:val="dotted" w:sz="4" w:space="0" w:color="auto"/>
              <w:bottom w:val="single" w:sz="4" w:space="0" w:color="auto"/>
            </w:tcBorders>
          </w:tcPr>
          <w:p w:rsidR="0095627B" w:rsidRPr="0095627B" w:rsidRDefault="0095627B" w:rsidP="00D813F6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95627B">
              <w:rPr>
                <w:rFonts w:ascii="Cambria" w:hAnsi="Cambria" w:cs="Arial"/>
                <w:b/>
                <w:bCs/>
                <w:sz w:val="16"/>
                <w:szCs w:val="16"/>
              </w:rPr>
              <w:t>KREIRANJE IZVJEŠTAJA UPRAVLJAČKOG RAČUNOVODSTVA: TOP MENADŽMENT-CASE STUDY</w:t>
            </w:r>
          </w:p>
        </w:tc>
      </w:tr>
      <w:tr w:rsidR="0095627B" w:rsidRPr="0095627B" w:rsidTr="00D813F6">
        <w:trPr>
          <w:cantSplit/>
          <w:trHeight w:val="221"/>
        </w:trPr>
        <w:tc>
          <w:tcPr>
            <w:tcW w:w="1143" w:type="pct"/>
          </w:tcPr>
          <w:p w:rsidR="0095627B" w:rsidRPr="0095627B" w:rsidRDefault="0095627B" w:rsidP="00D813F6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95627B">
              <w:rPr>
                <w:rFonts w:ascii="Cambria" w:eastAsia="Times New Roman" w:hAnsi="Cambria" w:cs="Arial"/>
                <w:sz w:val="20"/>
                <w:szCs w:val="20"/>
              </w:rPr>
              <w:t>VII nedjelja</w:t>
            </w:r>
          </w:p>
          <w:p w:rsidR="0095627B" w:rsidRPr="0095627B" w:rsidRDefault="0095627B" w:rsidP="00D813F6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95627B">
              <w:rPr>
                <w:rFonts w:ascii="Cambria" w:eastAsia="Times New Roman" w:hAnsi="Cambria" w:cs="Arial"/>
                <w:sz w:val="20"/>
                <w:szCs w:val="20"/>
              </w:rPr>
              <w:t>28.03</w:t>
            </w:r>
          </w:p>
        </w:tc>
        <w:tc>
          <w:tcPr>
            <w:tcW w:w="3857" w:type="pct"/>
            <w:tcBorders>
              <w:top w:val="dotted" w:sz="4" w:space="0" w:color="auto"/>
              <w:bottom w:val="single" w:sz="4" w:space="0" w:color="auto"/>
            </w:tcBorders>
          </w:tcPr>
          <w:p w:rsidR="0095627B" w:rsidRPr="0095627B" w:rsidRDefault="0095627B" w:rsidP="0095627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95627B">
              <w:rPr>
                <w:rFonts w:ascii="Cambria" w:hAnsi="Cambria" w:cs="Arial"/>
                <w:b/>
                <w:bCs/>
                <w:sz w:val="16"/>
                <w:szCs w:val="16"/>
              </w:rPr>
              <w:t>KREIRANJE IZVJEŠTAJA UPRAVLJAČKOG RAČUNOVODSTVA: TAKTIČKI I OPERATIVNI MENADŽMENT-</w:t>
            </w:r>
          </w:p>
        </w:tc>
      </w:tr>
      <w:tr w:rsidR="0095627B" w:rsidRPr="0095627B" w:rsidTr="00D813F6">
        <w:trPr>
          <w:cantSplit/>
          <w:trHeight w:val="220"/>
        </w:trPr>
        <w:tc>
          <w:tcPr>
            <w:tcW w:w="1143" w:type="pct"/>
          </w:tcPr>
          <w:p w:rsidR="0095627B" w:rsidRPr="0095627B" w:rsidRDefault="0095627B" w:rsidP="00D813F6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95627B">
              <w:rPr>
                <w:rFonts w:ascii="Cambria" w:eastAsia="Times New Roman" w:hAnsi="Cambria" w:cs="Arial"/>
                <w:sz w:val="20"/>
                <w:szCs w:val="20"/>
              </w:rPr>
              <w:t>X nedjelja</w:t>
            </w:r>
          </w:p>
          <w:p w:rsidR="0095627B" w:rsidRPr="0095627B" w:rsidRDefault="0095627B" w:rsidP="00D813F6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95627B">
              <w:rPr>
                <w:rFonts w:ascii="Cambria" w:eastAsia="Times New Roman" w:hAnsi="Cambria" w:cs="Arial"/>
                <w:sz w:val="20"/>
                <w:szCs w:val="20"/>
              </w:rPr>
              <w:t>18.04</w:t>
            </w:r>
          </w:p>
        </w:tc>
        <w:tc>
          <w:tcPr>
            <w:tcW w:w="3857" w:type="pct"/>
            <w:tcBorders>
              <w:top w:val="dotted" w:sz="4" w:space="0" w:color="auto"/>
              <w:bottom w:val="single" w:sz="4" w:space="0" w:color="auto"/>
            </w:tcBorders>
          </w:tcPr>
          <w:p w:rsidR="0095627B" w:rsidRPr="0095627B" w:rsidRDefault="0095627B" w:rsidP="00D813F6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95627B">
              <w:rPr>
                <w:rFonts w:ascii="Cambria" w:hAnsi="Cambria" w:cs="Arial"/>
                <w:b/>
                <w:bCs/>
                <w:sz w:val="16"/>
                <w:szCs w:val="16"/>
              </w:rPr>
              <w:t>IZVJEŠTAVANJE O PERFORMANSAMA KOMPANIJE-POJAM I KARAKTERISTIKE</w:t>
            </w:r>
          </w:p>
        </w:tc>
      </w:tr>
      <w:tr w:rsidR="0095627B" w:rsidRPr="0095627B" w:rsidTr="00D813F6">
        <w:trPr>
          <w:cantSplit/>
          <w:trHeight w:val="221"/>
        </w:trPr>
        <w:tc>
          <w:tcPr>
            <w:tcW w:w="1143" w:type="pct"/>
          </w:tcPr>
          <w:p w:rsidR="0095627B" w:rsidRPr="0095627B" w:rsidRDefault="0095627B" w:rsidP="00D813F6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95627B">
              <w:rPr>
                <w:rFonts w:ascii="Cambria" w:eastAsia="Times New Roman" w:hAnsi="Cambria" w:cs="Arial"/>
                <w:sz w:val="20"/>
                <w:szCs w:val="20"/>
              </w:rPr>
              <w:t>XI nedjelja</w:t>
            </w:r>
          </w:p>
          <w:p w:rsidR="0095627B" w:rsidRPr="0095627B" w:rsidRDefault="0095627B" w:rsidP="00D813F6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95627B">
              <w:rPr>
                <w:rFonts w:ascii="Cambria" w:eastAsia="Times New Roman" w:hAnsi="Cambria" w:cs="Arial"/>
                <w:sz w:val="20"/>
                <w:szCs w:val="20"/>
              </w:rPr>
              <w:t>25.04</w:t>
            </w:r>
          </w:p>
        </w:tc>
        <w:tc>
          <w:tcPr>
            <w:tcW w:w="3857" w:type="pct"/>
            <w:tcBorders>
              <w:top w:val="dotted" w:sz="4" w:space="0" w:color="auto"/>
              <w:bottom w:val="single" w:sz="4" w:space="0" w:color="auto"/>
            </w:tcBorders>
          </w:tcPr>
          <w:p w:rsidR="0095627B" w:rsidRPr="0095627B" w:rsidRDefault="0095627B" w:rsidP="0095627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95627B">
              <w:rPr>
                <w:rFonts w:ascii="Cambria" w:hAnsi="Cambria" w:cs="Arial"/>
                <w:b/>
                <w:bCs/>
                <w:sz w:val="16"/>
                <w:szCs w:val="16"/>
              </w:rPr>
              <w:t>IZVJEŠTAVANJE O PERFORMANSAMA KOMPANIJE</w:t>
            </w:r>
          </w:p>
        </w:tc>
      </w:tr>
      <w:tr w:rsidR="0095627B" w:rsidRPr="0095627B" w:rsidTr="00D813F6">
        <w:trPr>
          <w:cantSplit/>
          <w:trHeight w:val="221"/>
        </w:trPr>
        <w:tc>
          <w:tcPr>
            <w:tcW w:w="1143" w:type="pct"/>
          </w:tcPr>
          <w:p w:rsidR="0095627B" w:rsidRPr="0095627B" w:rsidRDefault="0095627B" w:rsidP="00D813F6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95627B">
              <w:rPr>
                <w:rFonts w:ascii="Cambria" w:eastAsia="Times New Roman" w:hAnsi="Cambria" w:cs="Arial"/>
                <w:sz w:val="20"/>
                <w:szCs w:val="20"/>
              </w:rPr>
              <w:t>XII nedjelja</w:t>
            </w:r>
          </w:p>
          <w:p w:rsidR="0095627B" w:rsidRPr="0095627B" w:rsidRDefault="0095627B" w:rsidP="00D813F6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95627B">
              <w:rPr>
                <w:rFonts w:ascii="Cambria" w:eastAsia="Times New Roman" w:hAnsi="Cambria" w:cs="Arial"/>
                <w:sz w:val="20"/>
                <w:szCs w:val="20"/>
              </w:rPr>
              <w:t>02.05</w:t>
            </w:r>
          </w:p>
        </w:tc>
        <w:tc>
          <w:tcPr>
            <w:tcW w:w="3857" w:type="pct"/>
            <w:tcBorders>
              <w:top w:val="dotted" w:sz="4" w:space="0" w:color="auto"/>
              <w:bottom w:val="single" w:sz="4" w:space="0" w:color="auto"/>
            </w:tcBorders>
          </w:tcPr>
          <w:p w:rsidR="0095627B" w:rsidRPr="0095627B" w:rsidRDefault="0095627B" w:rsidP="00D813F6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95627B">
              <w:rPr>
                <w:rFonts w:ascii="Cambria" w:hAnsi="Cambria" w:cs="Arial"/>
                <w:b/>
                <w:bCs/>
                <w:sz w:val="16"/>
                <w:szCs w:val="16"/>
              </w:rPr>
              <w:t>BALANSE SCORECARD-ULOGA I ZNAČAJ</w:t>
            </w:r>
          </w:p>
        </w:tc>
      </w:tr>
      <w:tr w:rsidR="0095627B" w:rsidRPr="0095627B" w:rsidTr="00D813F6">
        <w:trPr>
          <w:cantSplit/>
          <w:trHeight w:val="220"/>
        </w:trPr>
        <w:tc>
          <w:tcPr>
            <w:tcW w:w="1143" w:type="pct"/>
          </w:tcPr>
          <w:p w:rsidR="0095627B" w:rsidRPr="0095627B" w:rsidRDefault="0095627B" w:rsidP="00D813F6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95627B">
              <w:rPr>
                <w:rFonts w:ascii="Cambria" w:eastAsia="Times New Roman" w:hAnsi="Cambria" w:cs="Arial"/>
                <w:sz w:val="20"/>
                <w:szCs w:val="20"/>
              </w:rPr>
              <w:t>XIII nedjelja</w:t>
            </w:r>
          </w:p>
          <w:p w:rsidR="0095627B" w:rsidRPr="0095627B" w:rsidRDefault="0095627B" w:rsidP="00D813F6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95627B">
              <w:rPr>
                <w:rFonts w:ascii="Cambria" w:eastAsia="Times New Roman" w:hAnsi="Cambria" w:cs="Arial"/>
                <w:sz w:val="20"/>
                <w:szCs w:val="20"/>
              </w:rPr>
              <w:t>09.05</w:t>
            </w:r>
          </w:p>
        </w:tc>
        <w:tc>
          <w:tcPr>
            <w:tcW w:w="3857" w:type="pct"/>
            <w:tcBorders>
              <w:top w:val="dotted" w:sz="4" w:space="0" w:color="auto"/>
              <w:bottom w:val="single" w:sz="4" w:space="0" w:color="auto"/>
            </w:tcBorders>
          </w:tcPr>
          <w:p w:rsidR="0095627B" w:rsidRPr="0095627B" w:rsidRDefault="0095627B" w:rsidP="00D813F6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95627B">
              <w:rPr>
                <w:rFonts w:ascii="Cambria" w:hAnsi="Cambria" w:cs="Arial"/>
                <w:b/>
                <w:bCs/>
                <w:sz w:val="16"/>
                <w:szCs w:val="16"/>
              </w:rPr>
              <w:t>INTEGRISANO FINANISJSKO IZVJEŠTAVANJE-potreba menadžmenta danas</w:t>
            </w:r>
          </w:p>
        </w:tc>
      </w:tr>
    </w:tbl>
    <w:p w:rsidR="00AF32DC" w:rsidRPr="0095627B" w:rsidRDefault="00AF32DC">
      <w:pPr>
        <w:rPr>
          <w:rFonts w:ascii="Cambria" w:hAnsi="Cambria"/>
        </w:rPr>
      </w:pPr>
    </w:p>
    <w:sectPr w:rsidR="00AF32DC" w:rsidRPr="00956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B0484"/>
    <w:multiLevelType w:val="multilevel"/>
    <w:tmpl w:val="D59C5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DC"/>
    <w:rsid w:val="003B3A56"/>
    <w:rsid w:val="0095627B"/>
    <w:rsid w:val="00AF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7F336C-D098-4CE6-99C3-451B7649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2DC"/>
    <w:pPr>
      <w:spacing w:after="200" w:line="276" w:lineRule="auto"/>
    </w:pPr>
    <w:rPr>
      <w:rFonts w:eastAsiaTheme="minorEastAsia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AF32D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rsid w:val="00AF32DC"/>
    <w:rPr>
      <w:rFonts w:ascii="Arial" w:eastAsia="Times New Roman" w:hAnsi="Arial" w:cs="Times New Roman"/>
      <w:color w:val="000000"/>
      <w:sz w:val="20"/>
      <w:szCs w:val="24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956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95627B"/>
    <w:rPr>
      <w:b/>
      <w:bCs/>
    </w:rPr>
  </w:style>
  <w:style w:type="character" w:styleId="Emphasis">
    <w:name w:val="Emphasis"/>
    <w:basedOn w:val="DefaultParagraphFont"/>
    <w:uiPriority w:val="20"/>
    <w:qFormat/>
    <w:rsid w:val="009562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4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LalevicFilipovic</dc:creator>
  <cp:keywords/>
  <dc:description/>
  <cp:lastModifiedBy>Ana LalevicFilipovic</cp:lastModifiedBy>
  <cp:revision>2</cp:revision>
  <dcterms:created xsi:type="dcterms:W3CDTF">2023-02-13T08:50:00Z</dcterms:created>
  <dcterms:modified xsi:type="dcterms:W3CDTF">2023-02-13T08:50:00Z</dcterms:modified>
</cp:coreProperties>
</file>